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726C" w14:textId="0617A7E5" w:rsidR="00785E7C" w:rsidRDefault="00FD072F" w:rsidP="00785E7C">
      <w:pPr>
        <w:spacing w:after="200" w:line="240" w:lineRule="auto"/>
        <w:rPr>
          <w:rFonts w:ascii="Arial" w:eastAsia="Times New Roman" w:hAnsi="Arial" w:cs="Arial"/>
          <w:b/>
          <w:bCs/>
          <w:color w:val="002060"/>
          <w:lang w:eastAsia="en-GB"/>
        </w:rPr>
      </w:pPr>
      <w:r>
        <w:rPr>
          <w:rFonts w:ascii="Arial" w:eastAsia="Times New Roman" w:hAnsi="Arial" w:cs="Arial"/>
          <w:b/>
          <w:bCs/>
          <w:noProof/>
          <w:color w:val="002060"/>
          <w:lang w:eastAsia="en-GB"/>
        </w:rPr>
        <w:drawing>
          <wp:anchor distT="0" distB="0" distL="114300" distR="114300" simplePos="0" relativeHeight="251658240" behindDoc="0" locked="0" layoutInCell="1" allowOverlap="1" wp14:anchorId="5490A0C1" wp14:editId="7CA9C9D7">
            <wp:simplePos x="0" y="0"/>
            <wp:positionH relativeFrom="margin">
              <wp:posOffset>3676649</wp:posOffset>
            </wp:positionH>
            <wp:positionV relativeFrom="paragraph">
              <wp:posOffset>-85725</wp:posOffset>
            </wp:positionV>
            <wp:extent cx="1782539" cy="1457325"/>
            <wp:effectExtent l="0" t="0" r="8255" b="0"/>
            <wp:wrapNone/>
            <wp:docPr id="5" name="Picture 5"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5801" cy="1459992"/>
                    </a:xfrm>
                    <a:prstGeom prst="rect">
                      <a:avLst/>
                    </a:prstGeom>
                  </pic:spPr>
                </pic:pic>
              </a:graphicData>
            </a:graphic>
            <wp14:sizeRelH relativeFrom="margin">
              <wp14:pctWidth>0</wp14:pctWidth>
            </wp14:sizeRelH>
            <wp14:sizeRelV relativeFrom="margin">
              <wp14:pctHeight>0</wp14:pctHeight>
            </wp14:sizeRelV>
          </wp:anchor>
        </w:drawing>
      </w:r>
    </w:p>
    <w:p w14:paraId="24813792" w14:textId="3BDBB21D" w:rsidR="00390229" w:rsidRPr="00390229" w:rsidRDefault="00390229" w:rsidP="00390229">
      <w:pPr>
        <w:pStyle w:val="Normal1"/>
        <w:rPr>
          <w:rFonts w:ascii="Arial" w:hAnsi="Arial" w:cs="Arial"/>
          <w:noProof/>
          <w:color w:val="000000" w:themeColor="text1"/>
          <w:sz w:val="52"/>
          <w:szCs w:val="52"/>
          <w:lang w:val="en-GB" w:eastAsia="en-GB"/>
        </w:rPr>
      </w:pPr>
      <w:r w:rsidRPr="00390229">
        <w:rPr>
          <w:rFonts w:ascii="Arial" w:hAnsi="Arial" w:cs="Arial"/>
          <w:noProof/>
          <w:color w:val="000000" w:themeColor="text1"/>
          <w:sz w:val="52"/>
          <w:szCs w:val="52"/>
          <w:lang w:val="en-GB" w:eastAsia="en-GB"/>
        </w:rPr>
        <w:t>Culture Plan</w:t>
      </w:r>
    </w:p>
    <w:p w14:paraId="6A309646" w14:textId="1426DE80" w:rsidR="00390229" w:rsidRPr="00390229" w:rsidRDefault="00390229" w:rsidP="00390229">
      <w:pPr>
        <w:pStyle w:val="Normal1"/>
        <w:rPr>
          <w:rFonts w:ascii="Arial" w:hAnsi="Arial" w:cs="Arial"/>
          <w:color w:val="000000" w:themeColor="text1"/>
          <w:lang w:val="en-GB"/>
        </w:rPr>
      </w:pPr>
      <w:r w:rsidRPr="00390229">
        <w:rPr>
          <w:rFonts w:ascii="Arial" w:hAnsi="Arial" w:cs="Arial"/>
          <w:color w:val="000000" w:themeColor="text1"/>
          <w:lang w:val="en-GB"/>
        </w:rPr>
        <w:t xml:space="preserve">Dundee </w:t>
      </w:r>
      <w:r w:rsidR="00D41789">
        <w:rPr>
          <w:rFonts w:ascii="Arial" w:hAnsi="Arial" w:cs="Arial"/>
          <w:color w:val="000000" w:themeColor="text1"/>
          <w:lang w:val="en-GB"/>
        </w:rPr>
        <w:t>east Girls Football Club</w:t>
      </w:r>
      <w:r w:rsidRPr="00390229">
        <w:rPr>
          <w:rFonts w:ascii="Arial" w:hAnsi="Arial" w:cs="Arial"/>
          <w:color w:val="000000" w:themeColor="text1"/>
          <w:lang w:val="en-GB"/>
        </w:rPr>
        <w:t xml:space="preserve"> </w:t>
      </w:r>
    </w:p>
    <w:tbl>
      <w:tblPr>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390229" w:rsidRPr="00390229" w14:paraId="5E0B001B" w14:textId="77777777" w:rsidTr="00D8081E">
        <w:tc>
          <w:tcPr>
            <w:tcW w:w="1785" w:type="dxa"/>
            <w:shd w:val="clear" w:color="auto" w:fill="auto"/>
            <w:tcMar>
              <w:top w:w="100" w:type="dxa"/>
              <w:left w:w="100" w:type="dxa"/>
              <w:bottom w:w="100" w:type="dxa"/>
              <w:right w:w="100" w:type="dxa"/>
            </w:tcMar>
          </w:tcPr>
          <w:p w14:paraId="6501EA79" w14:textId="77777777" w:rsidR="00390229" w:rsidRPr="00390229" w:rsidRDefault="00390229" w:rsidP="00D8081E">
            <w:pPr>
              <w:pStyle w:val="Normal1"/>
              <w:spacing w:after="0"/>
              <w:rPr>
                <w:rFonts w:ascii="Arial" w:hAnsi="Arial" w:cs="Arial"/>
                <w:color w:val="000000" w:themeColor="text1"/>
              </w:rPr>
            </w:pPr>
            <w:r w:rsidRPr="00390229">
              <w:rPr>
                <w:rFonts w:ascii="Arial" w:hAnsi="Arial" w:cs="Arial"/>
                <w:color w:val="000000" w:themeColor="text1"/>
              </w:rPr>
              <w:t>Last updated</w:t>
            </w:r>
          </w:p>
        </w:tc>
        <w:tc>
          <w:tcPr>
            <w:tcW w:w="3720" w:type="dxa"/>
            <w:shd w:val="clear" w:color="auto" w:fill="auto"/>
            <w:tcMar>
              <w:top w:w="100" w:type="dxa"/>
              <w:left w:w="100" w:type="dxa"/>
              <w:bottom w:w="100" w:type="dxa"/>
              <w:right w:w="100" w:type="dxa"/>
            </w:tcMar>
          </w:tcPr>
          <w:p w14:paraId="158D0524" w14:textId="62EB797C" w:rsidR="00390229" w:rsidRPr="00390229" w:rsidRDefault="00D41789" w:rsidP="00D8081E">
            <w:pPr>
              <w:pStyle w:val="Normal1"/>
              <w:spacing w:after="0"/>
              <w:rPr>
                <w:rFonts w:ascii="Arial" w:hAnsi="Arial" w:cs="Arial"/>
                <w:color w:val="000000" w:themeColor="text1"/>
                <w:lang w:val="en-GB"/>
              </w:rPr>
            </w:pPr>
            <w:r>
              <w:rPr>
                <w:rFonts w:ascii="Arial" w:hAnsi="Arial" w:cs="Arial"/>
                <w:color w:val="000000" w:themeColor="text1"/>
                <w:lang w:val="en-GB"/>
              </w:rPr>
              <w:t>03/11/2022</w:t>
            </w:r>
          </w:p>
        </w:tc>
      </w:tr>
    </w:tbl>
    <w:p w14:paraId="4354608A" w14:textId="670FF754" w:rsidR="00DF14BE" w:rsidRPr="00390229" w:rsidRDefault="00DF14BE" w:rsidP="00785E7C">
      <w:pPr>
        <w:spacing w:after="200" w:line="240" w:lineRule="auto"/>
        <w:rPr>
          <w:rFonts w:ascii="Arial" w:eastAsia="Times New Roman" w:hAnsi="Arial" w:cs="Arial"/>
          <w:b/>
          <w:bCs/>
          <w:color w:val="000000" w:themeColor="text1"/>
          <w:lang w:eastAsia="en-GB"/>
        </w:rPr>
      </w:pPr>
      <w:r w:rsidRPr="00390229">
        <w:rPr>
          <w:noProof/>
          <w:color w:val="000000" w:themeColor="text1"/>
          <w:lang w:eastAsia="en-GB"/>
        </w:rPr>
        <w:t xml:space="preserve">                                      </w:t>
      </w:r>
    </w:p>
    <w:p w14:paraId="76386DE0" w14:textId="77777777" w:rsidR="00956877" w:rsidRPr="00390229" w:rsidRDefault="00956877" w:rsidP="00956877">
      <w:pPr>
        <w:rPr>
          <w:rFonts w:ascii="Arial" w:eastAsia="Times New Roman" w:hAnsi="Arial" w:cs="Arial"/>
          <w:b/>
          <w:bCs/>
          <w:color w:val="000000" w:themeColor="text1"/>
          <w:sz w:val="24"/>
          <w:szCs w:val="24"/>
          <w:lang w:eastAsia="en-GB"/>
        </w:rPr>
      </w:pPr>
    </w:p>
    <w:p w14:paraId="5361605C" w14:textId="15AF03FB" w:rsidR="00785E7C" w:rsidRPr="00390229" w:rsidRDefault="00956877" w:rsidP="00956877">
      <w:pPr>
        <w:jc w:val="center"/>
        <w:rPr>
          <w:rFonts w:ascii="Arial" w:eastAsia="Times New Roman" w:hAnsi="Arial" w:cs="Arial"/>
          <w:b/>
          <w:bCs/>
          <w:color w:val="000000" w:themeColor="text1"/>
          <w:sz w:val="24"/>
          <w:szCs w:val="24"/>
          <w:lang w:eastAsia="en-GB"/>
        </w:rPr>
      </w:pPr>
      <w:r w:rsidRPr="00390229">
        <w:rPr>
          <w:rFonts w:ascii="Arial" w:eastAsia="Times New Roman" w:hAnsi="Arial" w:cs="Arial"/>
          <w:b/>
          <w:bCs/>
          <w:color w:val="000000" w:themeColor="text1"/>
          <w:sz w:val="24"/>
          <w:szCs w:val="24"/>
          <w:lang w:eastAsia="en-GB"/>
        </w:rPr>
        <w:t>DECSC CULTURE PLAN – AN ATTRACTIVE MODERN GAME</w:t>
      </w:r>
    </w:p>
    <w:p w14:paraId="6F82ED32" w14:textId="0CD29486" w:rsidR="00956877" w:rsidRPr="00390229" w:rsidRDefault="00956877" w:rsidP="00956877">
      <w:pPr>
        <w:jc w:val="center"/>
        <w:rPr>
          <w:rFonts w:ascii="Arial" w:eastAsia="Times New Roman" w:hAnsi="Arial" w:cs="Arial"/>
          <w:b/>
          <w:bCs/>
          <w:color w:val="000000" w:themeColor="text1"/>
          <w:sz w:val="24"/>
          <w:szCs w:val="24"/>
          <w:lang w:eastAsia="en-GB"/>
        </w:rPr>
      </w:pPr>
    </w:p>
    <w:p w14:paraId="4BF11607" w14:textId="77777777" w:rsidR="00956877" w:rsidRPr="00390229" w:rsidRDefault="00956877" w:rsidP="00956877">
      <w:pPr>
        <w:jc w:val="center"/>
        <w:rPr>
          <w:rFonts w:ascii="Arial" w:hAnsi="Arial" w:cs="Arial"/>
          <w:b/>
          <w:bCs/>
          <w:color w:val="000000" w:themeColor="text1"/>
          <w:sz w:val="24"/>
          <w:szCs w:val="24"/>
        </w:rPr>
      </w:pPr>
      <w:r w:rsidRPr="00390229">
        <w:rPr>
          <w:rFonts w:ascii="Arial" w:hAnsi="Arial" w:cs="Arial"/>
          <w:b/>
          <w:bCs/>
          <w:color w:val="000000" w:themeColor="text1"/>
          <w:sz w:val="24"/>
          <w:szCs w:val="24"/>
        </w:rPr>
        <w:t>AN ATTRACTIVE GAME</w:t>
      </w:r>
    </w:p>
    <w:p w14:paraId="0932D9FD" w14:textId="5182DCBD"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We are striving to create a culture and environment that attracts, retains whilst developing all our</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players, coaches, and officials</w:t>
      </w:r>
      <w:r w:rsidR="00D41789">
        <w:rPr>
          <w:rFonts w:ascii="Arial" w:hAnsi="Arial" w:cs="Arial"/>
          <w:color w:val="000000" w:themeColor="text1"/>
          <w:sz w:val="24"/>
          <w:szCs w:val="24"/>
        </w:rPr>
        <w:t>.</w:t>
      </w:r>
    </w:p>
    <w:p w14:paraId="7EE17ED2" w14:textId="77777777" w:rsidR="00956877" w:rsidRPr="00390229" w:rsidRDefault="00956877" w:rsidP="00956877">
      <w:pPr>
        <w:jc w:val="center"/>
        <w:rPr>
          <w:rFonts w:ascii="Arial" w:hAnsi="Arial" w:cs="Arial"/>
          <w:b/>
          <w:bCs/>
          <w:color w:val="000000" w:themeColor="text1"/>
          <w:sz w:val="24"/>
          <w:szCs w:val="24"/>
        </w:rPr>
      </w:pPr>
    </w:p>
    <w:p w14:paraId="2BCB3C2C" w14:textId="77777777" w:rsidR="00956877" w:rsidRPr="00390229" w:rsidRDefault="00956877" w:rsidP="00956877">
      <w:pPr>
        <w:jc w:val="center"/>
        <w:rPr>
          <w:rFonts w:ascii="Arial" w:hAnsi="Arial" w:cs="Arial"/>
          <w:b/>
          <w:bCs/>
          <w:color w:val="000000" w:themeColor="text1"/>
          <w:sz w:val="24"/>
          <w:szCs w:val="24"/>
        </w:rPr>
      </w:pPr>
      <w:r w:rsidRPr="00390229">
        <w:rPr>
          <w:rFonts w:ascii="Arial" w:hAnsi="Arial" w:cs="Arial"/>
          <w:b/>
          <w:bCs/>
          <w:color w:val="000000" w:themeColor="text1"/>
          <w:sz w:val="24"/>
          <w:szCs w:val="24"/>
        </w:rPr>
        <w:t>HOW WILL WE LOOK TO ACHIEVE THIS?</w:t>
      </w:r>
    </w:p>
    <w:p w14:paraId="2ED01D75" w14:textId="77777777" w:rsidR="00956877" w:rsidRPr="00F91601" w:rsidRDefault="00956877" w:rsidP="00F91601">
      <w:pPr>
        <w:rPr>
          <w:rFonts w:ascii="Arial" w:hAnsi="Arial" w:cs="Arial"/>
          <w:color w:val="000000" w:themeColor="text1"/>
          <w:sz w:val="24"/>
          <w:szCs w:val="24"/>
        </w:rPr>
      </w:pPr>
    </w:p>
    <w:p w14:paraId="5DAB4917" w14:textId="76CB4C17"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 xml:space="preserve">Working closely with Affiliated National Associations (ANAs), leagues, </w:t>
      </w:r>
      <w:proofErr w:type="gramStart"/>
      <w:r w:rsidRPr="00F91601">
        <w:rPr>
          <w:rFonts w:ascii="Arial" w:hAnsi="Arial" w:cs="Arial"/>
          <w:color w:val="000000" w:themeColor="text1"/>
          <w:sz w:val="24"/>
          <w:szCs w:val="24"/>
        </w:rPr>
        <w:t>club’s</w:t>
      </w:r>
      <w:proofErr w:type="gramEnd"/>
      <w:r w:rsidRPr="00F91601">
        <w:rPr>
          <w:rFonts w:ascii="Arial" w:hAnsi="Arial" w:cs="Arial"/>
          <w:color w:val="000000" w:themeColor="text1"/>
          <w:sz w:val="24"/>
          <w:szCs w:val="24"/>
        </w:rPr>
        <w:t xml:space="preserve"> and schools to</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modernise the National Player Pathway/promoting a player-centred philosophy via</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the integration of the new Positive Coaching Scotland Plus plan across all areas of the</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game.</w:t>
      </w:r>
    </w:p>
    <w:p w14:paraId="0F1FE9D9" w14:textId="77777777"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Working with &amp; creating links with a wide range of partners to identify, plan and resource, new and improved facility provisions.</w:t>
      </w:r>
    </w:p>
    <w:p w14:paraId="7A0DCD28" w14:textId="71BC95F4"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Integrating the Scottish FA Child Wellbeing and Protection, directive, ensuring consistency</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across all areas of the game.</w:t>
      </w:r>
    </w:p>
    <w:p w14:paraId="7E847449" w14:textId="77777777" w:rsidR="00956877" w:rsidRPr="00F91601" w:rsidRDefault="00956877" w:rsidP="00F91601">
      <w:pPr>
        <w:rPr>
          <w:rFonts w:ascii="Arial" w:hAnsi="Arial" w:cs="Arial"/>
          <w:color w:val="000000" w:themeColor="text1"/>
          <w:sz w:val="24"/>
          <w:szCs w:val="24"/>
        </w:rPr>
      </w:pPr>
    </w:p>
    <w:p w14:paraId="1CE58E81" w14:textId="77777777" w:rsidR="00956877" w:rsidRPr="00F91601" w:rsidRDefault="00956877" w:rsidP="00F91601">
      <w:pPr>
        <w:rPr>
          <w:rFonts w:ascii="Arial" w:hAnsi="Arial" w:cs="Arial"/>
          <w:color w:val="000000" w:themeColor="text1"/>
          <w:sz w:val="24"/>
          <w:szCs w:val="24"/>
        </w:rPr>
      </w:pPr>
    </w:p>
    <w:p w14:paraId="31910A91" w14:textId="77777777" w:rsidR="00956877" w:rsidRPr="00F91601" w:rsidRDefault="00956877" w:rsidP="00F91601">
      <w:pPr>
        <w:rPr>
          <w:rFonts w:ascii="Arial" w:hAnsi="Arial" w:cs="Arial"/>
          <w:color w:val="000000" w:themeColor="text1"/>
          <w:sz w:val="24"/>
          <w:szCs w:val="24"/>
        </w:rPr>
      </w:pPr>
    </w:p>
    <w:p w14:paraId="0C250C10" w14:textId="77777777" w:rsidR="00956877" w:rsidRPr="00F91601" w:rsidRDefault="00956877" w:rsidP="00F91601">
      <w:pPr>
        <w:rPr>
          <w:rFonts w:ascii="Arial" w:hAnsi="Arial" w:cs="Arial"/>
          <w:color w:val="000000" w:themeColor="text1"/>
          <w:sz w:val="24"/>
          <w:szCs w:val="24"/>
        </w:rPr>
      </w:pPr>
    </w:p>
    <w:p w14:paraId="0619E5D4" w14:textId="77777777" w:rsidR="00F91601" w:rsidRDefault="00F91601">
      <w:pPr>
        <w:rPr>
          <w:rFonts w:ascii="Arial" w:hAnsi="Arial" w:cs="Arial"/>
          <w:b/>
          <w:bCs/>
          <w:color w:val="000000" w:themeColor="text1"/>
          <w:sz w:val="52"/>
          <w:szCs w:val="52"/>
        </w:rPr>
      </w:pPr>
      <w:r>
        <w:rPr>
          <w:rFonts w:ascii="Arial" w:hAnsi="Arial" w:cs="Arial"/>
          <w:b/>
          <w:bCs/>
          <w:color w:val="000000" w:themeColor="text1"/>
          <w:sz w:val="52"/>
          <w:szCs w:val="52"/>
        </w:rPr>
        <w:br w:type="page"/>
      </w:r>
    </w:p>
    <w:p w14:paraId="2926C534" w14:textId="6AD19A50" w:rsidR="00956877" w:rsidRPr="00390229" w:rsidRDefault="00956877" w:rsidP="00956877">
      <w:pPr>
        <w:jc w:val="center"/>
        <w:rPr>
          <w:rFonts w:ascii="Arial" w:hAnsi="Arial" w:cs="Arial"/>
          <w:b/>
          <w:bCs/>
          <w:color w:val="000000" w:themeColor="text1"/>
          <w:sz w:val="52"/>
          <w:szCs w:val="52"/>
        </w:rPr>
      </w:pPr>
      <w:r w:rsidRPr="00390229">
        <w:rPr>
          <w:rFonts w:ascii="Arial" w:hAnsi="Arial" w:cs="Arial"/>
          <w:b/>
          <w:bCs/>
          <w:color w:val="000000" w:themeColor="text1"/>
          <w:sz w:val="52"/>
          <w:szCs w:val="52"/>
        </w:rPr>
        <w:lastRenderedPageBreak/>
        <w:t>FOOTBALL FOR LIFE</w:t>
      </w:r>
    </w:p>
    <w:p w14:paraId="12982BB1" w14:textId="77777777" w:rsidR="00956877" w:rsidRPr="00390229" w:rsidRDefault="00956877" w:rsidP="00956877">
      <w:pPr>
        <w:jc w:val="center"/>
        <w:rPr>
          <w:rFonts w:ascii="Arial" w:hAnsi="Arial" w:cs="Arial"/>
          <w:b/>
          <w:bCs/>
          <w:color w:val="000000" w:themeColor="text1"/>
          <w:sz w:val="24"/>
          <w:szCs w:val="24"/>
        </w:rPr>
      </w:pPr>
    </w:p>
    <w:p w14:paraId="7D2CAE8D" w14:textId="2D98A89B" w:rsidR="00956877" w:rsidRPr="00390229" w:rsidRDefault="00956877" w:rsidP="00956877">
      <w:pPr>
        <w:jc w:val="center"/>
        <w:rPr>
          <w:rFonts w:ascii="Arial" w:hAnsi="Arial" w:cs="Arial"/>
          <w:color w:val="000000" w:themeColor="text1"/>
          <w:sz w:val="24"/>
          <w:szCs w:val="24"/>
        </w:rPr>
      </w:pPr>
      <w:r w:rsidRPr="00390229">
        <w:rPr>
          <w:rFonts w:ascii="Arial" w:hAnsi="Arial" w:cs="Arial"/>
          <w:noProof/>
          <w:color w:val="000000" w:themeColor="text1"/>
          <w:sz w:val="24"/>
          <w:szCs w:val="24"/>
        </w:rPr>
        <w:drawing>
          <wp:inline distT="0" distB="0" distL="0" distR="0" wp14:anchorId="4A3034AC" wp14:editId="04E0F8BF">
            <wp:extent cx="4121150" cy="1936750"/>
            <wp:effectExtent l="0" t="0" r="0" b="6350"/>
            <wp:docPr id="2" name="Picture 2" descr="A picture containing text,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reen&#10;&#10;Description automatically generated"/>
                    <pic:cNvPicPr/>
                  </pic:nvPicPr>
                  <pic:blipFill>
                    <a:blip r:embed="rId6"/>
                    <a:stretch>
                      <a:fillRect/>
                    </a:stretch>
                  </pic:blipFill>
                  <pic:spPr>
                    <a:xfrm>
                      <a:off x="0" y="0"/>
                      <a:ext cx="4121150" cy="1936750"/>
                    </a:xfrm>
                    <a:prstGeom prst="rect">
                      <a:avLst/>
                    </a:prstGeom>
                  </pic:spPr>
                </pic:pic>
              </a:graphicData>
            </a:graphic>
          </wp:inline>
        </w:drawing>
      </w:r>
    </w:p>
    <w:p w14:paraId="5B999E9C" w14:textId="77777777" w:rsidR="00956877" w:rsidRPr="00390229" w:rsidRDefault="00956877" w:rsidP="00F91601">
      <w:pPr>
        <w:rPr>
          <w:rFonts w:ascii="Arial" w:hAnsi="Arial" w:cs="Arial"/>
          <w:b/>
          <w:bCs/>
          <w:color w:val="000000" w:themeColor="text1"/>
          <w:sz w:val="24"/>
          <w:szCs w:val="24"/>
        </w:rPr>
      </w:pPr>
    </w:p>
    <w:p w14:paraId="22D552B5" w14:textId="7A8F0401" w:rsidR="00956877" w:rsidRPr="00F91601" w:rsidRDefault="00956877" w:rsidP="00F91601">
      <w:pPr>
        <w:pStyle w:val="NoSpacing"/>
        <w:rPr>
          <w:rFonts w:ascii="Arial" w:hAnsi="Arial" w:cs="Arial"/>
          <w:sz w:val="24"/>
          <w:szCs w:val="24"/>
        </w:rPr>
      </w:pPr>
      <w:r w:rsidRPr="00F91601">
        <w:rPr>
          <w:rFonts w:ascii="Arial" w:hAnsi="Arial" w:cs="Arial"/>
          <w:sz w:val="24"/>
          <w:szCs w:val="24"/>
        </w:rPr>
        <w:t>The overarching vision of the One National Plan, Football for Life, aims to provide</w:t>
      </w:r>
    </w:p>
    <w:p w14:paraId="6CD2BA4D" w14:textId="77777777" w:rsidR="00956877" w:rsidRPr="00F91601" w:rsidRDefault="00956877" w:rsidP="00F91601">
      <w:pPr>
        <w:pStyle w:val="NoSpacing"/>
        <w:rPr>
          <w:rFonts w:ascii="Arial" w:hAnsi="Arial" w:cs="Arial"/>
          <w:sz w:val="24"/>
          <w:szCs w:val="24"/>
        </w:rPr>
      </w:pPr>
      <w:r w:rsidRPr="00F91601">
        <w:rPr>
          <w:rFonts w:ascii="Arial" w:hAnsi="Arial" w:cs="Arial"/>
          <w:sz w:val="24"/>
          <w:szCs w:val="24"/>
        </w:rPr>
        <w:t>opportunities for every person in Scotland to participate and develop through the</w:t>
      </w:r>
    </w:p>
    <w:p w14:paraId="6B41FFED" w14:textId="77777777" w:rsidR="00956877" w:rsidRPr="00F91601" w:rsidRDefault="00956877" w:rsidP="00F91601">
      <w:pPr>
        <w:pStyle w:val="NoSpacing"/>
        <w:rPr>
          <w:rFonts w:ascii="Arial" w:hAnsi="Arial" w:cs="Arial"/>
          <w:sz w:val="24"/>
          <w:szCs w:val="24"/>
        </w:rPr>
      </w:pPr>
      <w:r w:rsidRPr="00F91601">
        <w:rPr>
          <w:rFonts w:ascii="Arial" w:hAnsi="Arial" w:cs="Arial"/>
          <w:sz w:val="24"/>
          <w:szCs w:val="24"/>
        </w:rPr>
        <w:t>national game. This in turn will grow the value and benefit of football for individuals,</w:t>
      </w:r>
    </w:p>
    <w:p w14:paraId="5E040CC6" w14:textId="786E7787" w:rsidR="00956877" w:rsidRDefault="00956877" w:rsidP="00F91601">
      <w:pPr>
        <w:pStyle w:val="NoSpacing"/>
        <w:rPr>
          <w:rFonts w:ascii="Arial" w:hAnsi="Arial" w:cs="Arial"/>
          <w:sz w:val="24"/>
          <w:szCs w:val="24"/>
        </w:rPr>
      </w:pPr>
      <w:r w:rsidRPr="00F91601">
        <w:rPr>
          <w:rFonts w:ascii="Arial" w:hAnsi="Arial" w:cs="Arial"/>
          <w:sz w:val="24"/>
          <w:szCs w:val="24"/>
        </w:rPr>
        <w:t>communities and society alike.</w:t>
      </w:r>
    </w:p>
    <w:p w14:paraId="40EC5E1E" w14:textId="77777777" w:rsidR="00F91601" w:rsidRPr="00F91601" w:rsidRDefault="00F91601" w:rsidP="00F91601">
      <w:pPr>
        <w:pStyle w:val="NoSpacing"/>
        <w:rPr>
          <w:rFonts w:ascii="Arial" w:hAnsi="Arial" w:cs="Arial"/>
          <w:sz w:val="24"/>
          <w:szCs w:val="24"/>
        </w:rPr>
      </w:pPr>
    </w:p>
    <w:p w14:paraId="4A2CAA37" w14:textId="094C1513"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Football for Life aims to grow the game across Scotland by making it more attractive and</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sustainable. This will be achieved through initiatives that increase participation, deliver</w:t>
      </w:r>
      <w:r w:rsidR="00F91601">
        <w:rPr>
          <w:rFonts w:ascii="Arial" w:hAnsi="Arial" w:cs="Arial"/>
          <w:color w:val="000000" w:themeColor="text1"/>
          <w:sz w:val="24"/>
          <w:szCs w:val="24"/>
        </w:rPr>
        <w:t xml:space="preserve"> </w:t>
      </w:r>
      <w:proofErr w:type="gramStart"/>
      <w:r w:rsidRPr="00F91601">
        <w:rPr>
          <w:rFonts w:ascii="Arial" w:hAnsi="Arial" w:cs="Arial"/>
          <w:color w:val="000000" w:themeColor="text1"/>
          <w:sz w:val="24"/>
          <w:szCs w:val="24"/>
        </w:rPr>
        <w:t>education</w:t>
      </w:r>
      <w:proofErr w:type="gramEnd"/>
      <w:r w:rsidRPr="00F91601">
        <w:rPr>
          <w:rFonts w:ascii="Arial" w:hAnsi="Arial" w:cs="Arial"/>
          <w:color w:val="000000" w:themeColor="text1"/>
          <w:sz w:val="24"/>
          <w:szCs w:val="24"/>
        </w:rPr>
        <w:t xml:space="preserve"> and enhance the services clubs bring to their communities.</w:t>
      </w:r>
    </w:p>
    <w:p w14:paraId="034FCB1A" w14:textId="46E38A47"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Beyond growing the game, Football for Life encourages lifelong participation – not only</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increasing participation in the game but ensuring that once players are involved in</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football they stay in football for life.</w:t>
      </w:r>
    </w:p>
    <w:p w14:paraId="2D384FB9" w14:textId="5F248449"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These three outcomes are a key part of the new brand: Football for All; Skills for Life; and</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Clubs for Communities. Dundee East Community Sports Club are fully committed to delivering the above through our existing initiatives as well as delivering new ones as part of our Football Plan.</w:t>
      </w:r>
    </w:p>
    <w:p w14:paraId="56ED5EE9" w14:textId="77777777" w:rsidR="00F91601" w:rsidRDefault="00F91601">
      <w:pPr>
        <w:rPr>
          <w:rFonts w:ascii="Arial" w:hAnsi="Arial" w:cs="Arial"/>
          <w:b/>
          <w:bCs/>
          <w:color w:val="000000" w:themeColor="text1"/>
          <w:sz w:val="52"/>
          <w:szCs w:val="52"/>
        </w:rPr>
      </w:pPr>
      <w:r>
        <w:rPr>
          <w:rFonts w:ascii="Arial" w:hAnsi="Arial" w:cs="Arial"/>
          <w:b/>
          <w:bCs/>
          <w:color w:val="000000" w:themeColor="text1"/>
          <w:sz w:val="52"/>
          <w:szCs w:val="52"/>
        </w:rPr>
        <w:br w:type="page"/>
      </w:r>
    </w:p>
    <w:p w14:paraId="3CA53D02" w14:textId="2A92A5BF" w:rsidR="00956877" w:rsidRPr="00390229" w:rsidRDefault="00390229" w:rsidP="00956877">
      <w:pPr>
        <w:jc w:val="center"/>
        <w:rPr>
          <w:rFonts w:ascii="Arial" w:hAnsi="Arial" w:cs="Arial"/>
          <w:b/>
          <w:bCs/>
          <w:color w:val="000000" w:themeColor="text1"/>
          <w:sz w:val="52"/>
          <w:szCs w:val="52"/>
        </w:rPr>
      </w:pPr>
      <w:r w:rsidRPr="00390229">
        <w:rPr>
          <w:rFonts w:ascii="Arial" w:hAnsi="Arial" w:cs="Arial"/>
          <w:b/>
          <w:bCs/>
          <w:color w:val="000000" w:themeColor="text1"/>
          <w:sz w:val="52"/>
          <w:szCs w:val="52"/>
        </w:rPr>
        <w:lastRenderedPageBreak/>
        <w:t>F</w:t>
      </w:r>
      <w:r w:rsidR="00956877" w:rsidRPr="00390229">
        <w:rPr>
          <w:rFonts w:ascii="Arial" w:hAnsi="Arial" w:cs="Arial"/>
          <w:b/>
          <w:bCs/>
          <w:color w:val="000000" w:themeColor="text1"/>
          <w:sz w:val="52"/>
          <w:szCs w:val="52"/>
        </w:rPr>
        <w:t>OOTBALL FOR ALL</w:t>
      </w:r>
    </w:p>
    <w:p w14:paraId="52808C26" w14:textId="77777777" w:rsidR="00956877" w:rsidRPr="00390229" w:rsidRDefault="00956877" w:rsidP="00956877">
      <w:pPr>
        <w:jc w:val="center"/>
        <w:rPr>
          <w:rFonts w:ascii="Arial" w:hAnsi="Arial" w:cs="Arial"/>
          <w:b/>
          <w:bCs/>
          <w:color w:val="000000" w:themeColor="text1"/>
          <w:sz w:val="24"/>
          <w:szCs w:val="24"/>
        </w:rPr>
      </w:pPr>
    </w:p>
    <w:p w14:paraId="3309E16F" w14:textId="5450523A" w:rsidR="00956877" w:rsidRPr="00390229" w:rsidRDefault="00956877" w:rsidP="00956877">
      <w:pPr>
        <w:jc w:val="center"/>
        <w:rPr>
          <w:rFonts w:ascii="Arial" w:hAnsi="Arial" w:cs="Arial"/>
          <w:b/>
          <w:bCs/>
          <w:color w:val="000000" w:themeColor="text1"/>
          <w:sz w:val="24"/>
          <w:szCs w:val="24"/>
        </w:rPr>
      </w:pPr>
      <w:r w:rsidRPr="00390229">
        <w:rPr>
          <w:rFonts w:ascii="Arial" w:hAnsi="Arial" w:cs="Arial"/>
          <w:noProof/>
          <w:color w:val="000000" w:themeColor="text1"/>
          <w:sz w:val="24"/>
          <w:szCs w:val="24"/>
        </w:rPr>
        <w:drawing>
          <wp:inline distT="0" distB="0" distL="0" distR="0" wp14:anchorId="286F6146" wp14:editId="1A854241">
            <wp:extent cx="4298950" cy="1949450"/>
            <wp:effectExtent l="0" t="0" r="6350" b="0"/>
            <wp:docPr id="3" name="Picture 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vector graphics&#10;&#10;Description automatically generated"/>
                    <pic:cNvPicPr/>
                  </pic:nvPicPr>
                  <pic:blipFill>
                    <a:blip r:embed="rId7"/>
                    <a:stretch>
                      <a:fillRect/>
                    </a:stretch>
                  </pic:blipFill>
                  <pic:spPr>
                    <a:xfrm>
                      <a:off x="0" y="0"/>
                      <a:ext cx="4298950" cy="1949450"/>
                    </a:xfrm>
                    <a:prstGeom prst="rect">
                      <a:avLst/>
                    </a:prstGeom>
                  </pic:spPr>
                </pic:pic>
              </a:graphicData>
            </a:graphic>
          </wp:inline>
        </w:drawing>
      </w:r>
    </w:p>
    <w:p w14:paraId="3B3F4438" w14:textId="77777777" w:rsidR="00956877" w:rsidRPr="00390229" w:rsidRDefault="00956877" w:rsidP="00956877">
      <w:pPr>
        <w:jc w:val="center"/>
        <w:rPr>
          <w:rFonts w:ascii="Arial" w:hAnsi="Arial" w:cs="Arial"/>
          <w:b/>
          <w:bCs/>
          <w:color w:val="000000" w:themeColor="text1"/>
          <w:sz w:val="24"/>
          <w:szCs w:val="24"/>
        </w:rPr>
      </w:pPr>
    </w:p>
    <w:p w14:paraId="61579556" w14:textId="20280E0E"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Football for All focuses on growing the game. It aims to grow the scale and diversity of</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football participation in Scotland by increasing recruitment and retention of participants,</w:t>
      </w:r>
      <w:r w:rsidR="00F91601">
        <w:rPr>
          <w:rFonts w:ascii="Arial" w:hAnsi="Arial" w:cs="Arial"/>
          <w:color w:val="000000" w:themeColor="text1"/>
          <w:sz w:val="24"/>
          <w:szCs w:val="24"/>
        </w:rPr>
        <w:t xml:space="preserve"> </w:t>
      </w:r>
      <w:r w:rsidRPr="00F91601">
        <w:rPr>
          <w:rFonts w:ascii="Arial" w:hAnsi="Arial" w:cs="Arial"/>
          <w:color w:val="000000" w:themeColor="text1"/>
          <w:sz w:val="24"/>
          <w:szCs w:val="24"/>
        </w:rPr>
        <w:t xml:space="preserve">regardless of age, gender, </w:t>
      </w:r>
      <w:proofErr w:type="gramStart"/>
      <w:r w:rsidRPr="00F91601">
        <w:rPr>
          <w:rFonts w:ascii="Arial" w:hAnsi="Arial" w:cs="Arial"/>
          <w:color w:val="000000" w:themeColor="text1"/>
          <w:sz w:val="24"/>
          <w:szCs w:val="24"/>
        </w:rPr>
        <w:t>background</w:t>
      </w:r>
      <w:proofErr w:type="gramEnd"/>
      <w:r w:rsidRPr="00F91601">
        <w:rPr>
          <w:rFonts w:ascii="Arial" w:hAnsi="Arial" w:cs="Arial"/>
          <w:color w:val="000000" w:themeColor="text1"/>
          <w:sz w:val="24"/>
          <w:szCs w:val="24"/>
        </w:rPr>
        <w:t xml:space="preserve"> or ability.</w:t>
      </w:r>
    </w:p>
    <w:p w14:paraId="7808E259" w14:textId="77777777" w:rsidR="00956877" w:rsidRPr="00F91601" w:rsidRDefault="00956877" w:rsidP="00F91601">
      <w:pPr>
        <w:pStyle w:val="NoSpacing"/>
        <w:rPr>
          <w:rFonts w:ascii="Arial" w:hAnsi="Arial" w:cs="Arial"/>
          <w:sz w:val="24"/>
          <w:szCs w:val="24"/>
        </w:rPr>
      </w:pPr>
      <w:r w:rsidRPr="00F91601">
        <w:rPr>
          <w:rFonts w:ascii="Arial" w:hAnsi="Arial" w:cs="Arial"/>
          <w:sz w:val="24"/>
          <w:szCs w:val="24"/>
        </w:rPr>
        <w:t>A huge variety of forms of football are already on offer across Scotland, from walking</w:t>
      </w:r>
    </w:p>
    <w:p w14:paraId="5E226EC4" w14:textId="3BAFEDBA" w:rsidR="00956877" w:rsidRPr="00F91601" w:rsidRDefault="00956877" w:rsidP="00F91601">
      <w:pPr>
        <w:pStyle w:val="NoSpacing"/>
        <w:rPr>
          <w:rFonts w:ascii="Arial" w:hAnsi="Arial" w:cs="Arial"/>
          <w:b/>
          <w:bCs/>
          <w:sz w:val="24"/>
          <w:szCs w:val="24"/>
        </w:rPr>
      </w:pPr>
      <w:r w:rsidRPr="00F91601">
        <w:rPr>
          <w:rFonts w:ascii="Arial" w:hAnsi="Arial" w:cs="Arial"/>
          <w:sz w:val="24"/>
          <w:szCs w:val="24"/>
        </w:rPr>
        <w:t>football to over-35s Football to Para football. Football for All aims to continue this steep</w:t>
      </w:r>
      <w:r w:rsidR="00F91601">
        <w:rPr>
          <w:rFonts w:ascii="Arial" w:hAnsi="Arial" w:cs="Arial"/>
          <w:sz w:val="24"/>
          <w:szCs w:val="24"/>
        </w:rPr>
        <w:t xml:space="preserve"> </w:t>
      </w:r>
      <w:r w:rsidRPr="00F91601">
        <w:rPr>
          <w:rFonts w:ascii="Arial" w:hAnsi="Arial" w:cs="Arial"/>
          <w:sz w:val="24"/>
          <w:szCs w:val="24"/>
        </w:rPr>
        <w:t>upward trend of ensuring that football is available to anyone who wants to become</w:t>
      </w:r>
      <w:r w:rsidR="00F91601">
        <w:rPr>
          <w:rFonts w:ascii="Arial" w:hAnsi="Arial" w:cs="Arial"/>
          <w:sz w:val="24"/>
          <w:szCs w:val="24"/>
        </w:rPr>
        <w:t xml:space="preserve"> </w:t>
      </w:r>
      <w:r w:rsidRPr="00F91601">
        <w:rPr>
          <w:rFonts w:ascii="Arial" w:hAnsi="Arial" w:cs="Arial"/>
          <w:sz w:val="24"/>
          <w:szCs w:val="24"/>
        </w:rPr>
        <w:t>involved.</w:t>
      </w:r>
    </w:p>
    <w:p w14:paraId="1F23E565" w14:textId="159D61A6" w:rsidR="00F91601" w:rsidRDefault="00F91601">
      <w:pPr>
        <w:rPr>
          <w:rFonts w:ascii="Arial" w:hAnsi="Arial" w:cs="Arial"/>
          <w:b/>
          <w:bCs/>
          <w:color w:val="000000" w:themeColor="text1"/>
          <w:sz w:val="52"/>
          <w:szCs w:val="52"/>
        </w:rPr>
      </w:pPr>
      <w:r>
        <w:rPr>
          <w:rFonts w:ascii="Arial" w:hAnsi="Arial" w:cs="Arial"/>
          <w:b/>
          <w:bCs/>
          <w:color w:val="000000" w:themeColor="text1"/>
          <w:sz w:val="52"/>
          <w:szCs w:val="52"/>
        </w:rPr>
        <w:br w:type="page"/>
      </w:r>
    </w:p>
    <w:p w14:paraId="6A003050" w14:textId="1FD73BF5" w:rsidR="00956877" w:rsidRPr="00390229" w:rsidRDefault="00956877" w:rsidP="00956877">
      <w:pPr>
        <w:jc w:val="center"/>
        <w:rPr>
          <w:rFonts w:ascii="Arial" w:hAnsi="Arial" w:cs="Arial"/>
          <w:b/>
          <w:bCs/>
          <w:color w:val="000000" w:themeColor="text1"/>
          <w:sz w:val="52"/>
          <w:szCs w:val="52"/>
        </w:rPr>
      </w:pPr>
      <w:r w:rsidRPr="00390229">
        <w:rPr>
          <w:rFonts w:ascii="Arial" w:hAnsi="Arial" w:cs="Arial"/>
          <w:b/>
          <w:bCs/>
          <w:color w:val="000000" w:themeColor="text1"/>
          <w:sz w:val="52"/>
          <w:szCs w:val="52"/>
        </w:rPr>
        <w:lastRenderedPageBreak/>
        <w:t>SKILLS FOR LIFE</w:t>
      </w:r>
    </w:p>
    <w:p w14:paraId="0A6D5D43" w14:textId="7957CA05" w:rsidR="00956877" w:rsidRPr="00390229" w:rsidRDefault="00956877" w:rsidP="00956877">
      <w:pPr>
        <w:jc w:val="center"/>
        <w:rPr>
          <w:rFonts w:ascii="Arial" w:hAnsi="Arial" w:cs="Arial"/>
          <w:b/>
          <w:bCs/>
          <w:color w:val="000000" w:themeColor="text1"/>
          <w:sz w:val="24"/>
          <w:szCs w:val="24"/>
        </w:rPr>
      </w:pPr>
      <w:r w:rsidRPr="00390229">
        <w:rPr>
          <w:rFonts w:ascii="Arial" w:hAnsi="Arial" w:cs="Arial"/>
          <w:noProof/>
          <w:color w:val="000000" w:themeColor="text1"/>
          <w:sz w:val="24"/>
          <w:szCs w:val="24"/>
        </w:rPr>
        <w:drawing>
          <wp:inline distT="0" distB="0" distL="0" distR="0" wp14:anchorId="37EE0B8B" wp14:editId="51D19655">
            <wp:extent cx="4210050" cy="1892300"/>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8"/>
                    <a:stretch>
                      <a:fillRect/>
                    </a:stretch>
                  </pic:blipFill>
                  <pic:spPr>
                    <a:xfrm>
                      <a:off x="0" y="0"/>
                      <a:ext cx="4210050" cy="1892300"/>
                    </a:xfrm>
                    <a:prstGeom prst="rect">
                      <a:avLst/>
                    </a:prstGeom>
                  </pic:spPr>
                </pic:pic>
              </a:graphicData>
            </a:graphic>
          </wp:inline>
        </w:drawing>
      </w:r>
    </w:p>
    <w:p w14:paraId="244A6879" w14:textId="77777777" w:rsidR="00956877" w:rsidRPr="00390229" w:rsidRDefault="00956877" w:rsidP="00956877">
      <w:pPr>
        <w:jc w:val="center"/>
        <w:rPr>
          <w:rFonts w:ascii="Arial" w:hAnsi="Arial" w:cs="Arial"/>
          <w:b/>
          <w:bCs/>
          <w:color w:val="000000" w:themeColor="text1"/>
          <w:sz w:val="24"/>
          <w:szCs w:val="24"/>
        </w:rPr>
      </w:pPr>
    </w:p>
    <w:p w14:paraId="1CF670F4" w14:textId="658C0CA2"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Football offers so much more than an enjoyable sporting activity. Participation delivers</w:t>
      </w:r>
      <w:r w:rsidR="00F91601" w:rsidRPr="00F91601">
        <w:rPr>
          <w:rFonts w:ascii="Arial" w:hAnsi="Arial" w:cs="Arial"/>
          <w:color w:val="000000" w:themeColor="text1"/>
          <w:sz w:val="24"/>
          <w:szCs w:val="24"/>
        </w:rPr>
        <w:t xml:space="preserve"> </w:t>
      </w:r>
      <w:r w:rsidRPr="00F91601">
        <w:rPr>
          <w:rFonts w:ascii="Arial" w:hAnsi="Arial" w:cs="Arial"/>
          <w:color w:val="000000" w:themeColor="text1"/>
          <w:sz w:val="24"/>
          <w:szCs w:val="24"/>
        </w:rPr>
        <w:t>real-world, invaluable skills such as teamwork, leadership, respect, an appreciation of the</w:t>
      </w:r>
      <w:r w:rsidR="00F91601" w:rsidRPr="00F91601">
        <w:rPr>
          <w:rFonts w:ascii="Arial" w:hAnsi="Arial" w:cs="Arial"/>
          <w:color w:val="000000" w:themeColor="text1"/>
          <w:sz w:val="24"/>
          <w:szCs w:val="24"/>
        </w:rPr>
        <w:t xml:space="preserve"> </w:t>
      </w:r>
      <w:r w:rsidRPr="00F91601">
        <w:rPr>
          <w:rFonts w:ascii="Arial" w:hAnsi="Arial" w:cs="Arial"/>
          <w:color w:val="000000" w:themeColor="text1"/>
          <w:sz w:val="24"/>
          <w:szCs w:val="24"/>
        </w:rPr>
        <w:t>importance of hard work and resilience – or in football terms, bouncebackability.</w:t>
      </w:r>
    </w:p>
    <w:p w14:paraId="0D2852F3" w14:textId="54E6A1CC"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Skills for Life also relates to supporting the growth and sustainability of the game, this</w:t>
      </w:r>
      <w:r w:rsidR="00F91601" w:rsidRPr="00F91601">
        <w:rPr>
          <w:rFonts w:ascii="Arial" w:hAnsi="Arial" w:cs="Arial"/>
          <w:color w:val="000000" w:themeColor="text1"/>
          <w:sz w:val="24"/>
          <w:szCs w:val="24"/>
        </w:rPr>
        <w:t xml:space="preserve"> </w:t>
      </w:r>
      <w:r w:rsidRPr="00F91601">
        <w:rPr>
          <w:rFonts w:ascii="Arial" w:hAnsi="Arial" w:cs="Arial"/>
          <w:color w:val="000000" w:themeColor="text1"/>
          <w:sz w:val="24"/>
          <w:szCs w:val="24"/>
        </w:rPr>
        <w:t xml:space="preserve">time through the development of Scottish Football’s volunteers, </w:t>
      </w:r>
      <w:proofErr w:type="gramStart"/>
      <w:r w:rsidRPr="00F91601">
        <w:rPr>
          <w:rFonts w:ascii="Arial" w:hAnsi="Arial" w:cs="Arial"/>
          <w:color w:val="000000" w:themeColor="text1"/>
          <w:sz w:val="24"/>
          <w:szCs w:val="24"/>
        </w:rPr>
        <w:t>referees</w:t>
      </w:r>
      <w:proofErr w:type="gramEnd"/>
      <w:r w:rsidRPr="00F91601">
        <w:rPr>
          <w:rFonts w:ascii="Arial" w:hAnsi="Arial" w:cs="Arial"/>
          <w:color w:val="000000" w:themeColor="text1"/>
          <w:sz w:val="24"/>
          <w:szCs w:val="24"/>
        </w:rPr>
        <w:t xml:space="preserve"> and coaches.</w:t>
      </w:r>
    </w:p>
    <w:p w14:paraId="2E756921" w14:textId="2C5786AD"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 xml:space="preserve">Existing education courses will continue to be developed to increase their range, </w:t>
      </w:r>
      <w:proofErr w:type="gramStart"/>
      <w:r w:rsidRPr="00F91601">
        <w:rPr>
          <w:rFonts w:ascii="Arial" w:hAnsi="Arial" w:cs="Arial"/>
          <w:color w:val="000000" w:themeColor="text1"/>
          <w:sz w:val="24"/>
          <w:szCs w:val="24"/>
        </w:rPr>
        <w:t>reach</w:t>
      </w:r>
      <w:proofErr w:type="gramEnd"/>
      <w:r w:rsidR="00F91601" w:rsidRPr="00F91601">
        <w:rPr>
          <w:rFonts w:ascii="Arial" w:hAnsi="Arial" w:cs="Arial"/>
          <w:color w:val="000000" w:themeColor="text1"/>
          <w:sz w:val="24"/>
          <w:szCs w:val="24"/>
        </w:rPr>
        <w:t xml:space="preserve"> </w:t>
      </w:r>
      <w:r w:rsidRPr="00F91601">
        <w:rPr>
          <w:rFonts w:ascii="Arial" w:hAnsi="Arial" w:cs="Arial"/>
          <w:color w:val="000000" w:themeColor="text1"/>
          <w:sz w:val="24"/>
          <w:szCs w:val="24"/>
        </w:rPr>
        <w:t>and impact, while every effort will be made to nurture a positive culture throughout</w:t>
      </w:r>
      <w:r w:rsidR="00F91601" w:rsidRPr="00F91601">
        <w:rPr>
          <w:rFonts w:ascii="Arial" w:hAnsi="Arial" w:cs="Arial"/>
          <w:color w:val="000000" w:themeColor="text1"/>
          <w:sz w:val="24"/>
          <w:szCs w:val="24"/>
        </w:rPr>
        <w:t xml:space="preserve"> </w:t>
      </w:r>
      <w:r w:rsidRPr="00F91601">
        <w:rPr>
          <w:rFonts w:ascii="Arial" w:hAnsi="Arial" w:cs="Arial"/>
          <w:color w:val="000000" w:themeColor="text1"/>
          <w:sz w:val="24"/>
          <w:szCs w:val="24"/>
        </w:rPr>
        <w:t>grassroots football to further incentivise the development of talent.</w:t>
      </w:r>
    </w:p>
    <w:p w14:paraId="694EF073" w14:textId="55A94B06"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 xml:space="preserve">Skills for Life encompasses programmes such as the Lidl Skills </w:t>
      </w:r>
      <w:proofErr w:type="gramStart"/>
      <w:r w:rsidRPr="00F91601">
        <w:rPr>
          <w:rFonts w:ascii="Arial" w:hAnsi="Arial" w:cs="Arial"/>
          <w:color w:val="000000" w:themeColor="text1"/>
          <w:sz w:val="24"/>
          <w:szCs w:val="24"/>
        </w:rPr>
        <w:t>Centres;</w:t>
      </w:r>
      <w:proofErr w:type="gramEnd"/>
      <w:r w:rsidRPr="00F91601">
        <w:rPr>
          <w:rFonts w:ascii="Arial" w:hAnsi="Arial" w:cs="Arial"/>
          <w:color w:val="000000" w:themeColor="text1"/>
          <w:sz w:val="24"/>
          <w:szCs w:val="24"/>
        </w:rPr>
        <w:t xml:space="preserve"> the Cashback</w:t>
      </w:r>
    </w:p>
    <w:p w14:paraId="146B6756" w14:textId="77777777" w:rsidR="00956877" w:rsidRPr="00F91601" w:rsidRDefault="00956877" w:rsidP="00F91601">
      <w:pPr>
        <w:rPr>
          <w:rFonts w:ascii="Arial" w:hAnsi="Arial" w:cs="Arial"/>
          <w:color w:val="000000" w:themeColor="text1"/>
          <w:sz w:val="24"/>
          <w:szCs w:val="24"/>
        </w:rPr>
      </w:pPr>
      <w:r w:rsidRPr="00F91601">
        <w:rPr>
          <w:rFonts w:ascii="Arial" w:hAnsi="Arial" w:cs="Arial"/>
          <w:color w:val="000000" w:themeColor="text1"/>
          <w:sz w:val="24"/>
          <w:szCs w:val="24"/>
        </w:rPr>
        <w:t>Schools of Football; coach and referee Development; and Positive Coaching Scotland.</w:t>
      </w:r>
    </w:p>
    <w:p w14:paraId="3F9B6777" w14:textId="395F0429" w:rsidR="00390229" w:rsidRPr="00390229" w:rsidRDefault="00390229" w:rsidP="00390229">
      <w:pPr>
        <w:pStyle w:val="Normal1"/>
        <w:jc w:val="center"/>
        <w:rPr>
          <w:rFonts w:ascii="Arial" w:hAnsi="Arial" w:cs="Arial"/>
          <w:color w:val="auto"/>
          <w:lang w:val="en-GB"/>
        </w:rPr>
      </w:pPr>
      <w:r w:rsidRPr="0008118C">
        <w:rPr>
          <w:rFonts w:ascii="Arial" w:hAnsi="Arial" w:cs="Arial"/>
          <w:color w:val="auto"/>
        </w:rPr>
        <w:t>END OF P</w:t>
      </w:r>
      <w:r>
        <w:rPr>
          <w:rFonts w:ascii="Arial" w:hAnsi="Arial" w:cs="Arial"/>
          <w:color w:val="auto"/>
          <w:lang w:val="en-GB"/>
        </w:rPr>
        <w:t>LAN</w:t>
      </w:r>
    </w:p>
    <w:p w14:paraId="059887D0" w14:textId="77777777" w:rsidR="00956877" w:rsidRPr="00390229" w:rsidRDefault="00956877" w:rsidP="00956877">
      <w:pPr>
        <w:jc w:val="center"/>
        <w:rPr>
          <w:rFonts w:ascii="Arial" w:hAnsi="Arial" w:cs="Arial"/>
          <w:b/>
          <w:bCs/>
          <w:color w:val="1F3864" w:themeColor="accent1" w:themeShade="80"/>
          <w:sz w:val="24"/>
          <w:szCs w:val="24"/>
        </w:rPr>
      </w:pPr>
    </w:p>
    <w:sectPr w:rsidR="00956877" w:rsidRPr="00390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77BC"/>
    <w:multiLevelType w:val="multilevel"/>
    <w:tmpl w:val="56A6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A350E"/>
    <w:multiLevelType w:val="multilevel"/>
    <w:tmpl w:val="486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F75CA"/>
    <w:multiLevelType w:val="multilevel"/>
    <w:tmpl w:val="16F0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03865"/>
    <w:multiLevelType w:val="multilevel"/>
    <w:tmpl w:val="708C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F3F1F"/>
    <w:multiLevelType w:val="multilevel"/>
    <w:tmpl w:val="8890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909C3"/>
    <w:multiLevelType w:val="multilevel"/>
    <w:tmpl w:val="4B16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5A28FE"/>
    <w:multiLevelType w:val="multilevel"/>
    <w:tmpl w:val="ABAE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985058">
    <w:abstractNumId w:val="3"/>
  </w:num>
  <w:num w:numId="2" w16cid:durableId="1724258219">
    <w:abstractNumId w:val="4"/>
  </w:num>
  <w:num w:numId="3" w16cid:durableId="1611160297">
    <w:abstractNumId w:val="1"/>
  </w:num>
  <w:num w:numId="4" w16cid:durableId="416249130">
    <w:abstractNumId w:val="2"/>
  </w:num>
  <w:num w:numId="5" w16cid:durableId="1452364010">
    <w:abstractNumId w:val="5"/>
  </w:num>
  <w:num w:numId="6" w16cid:durableId="1271471073">
    <w:abstractNumId w:val="0"/>
  </w:num>
  <w:num w:numId="7" w16cid:durableId="1616979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7C"/>
    <w:rsid w:val="00390229"/>
    <w:rsid w:val="00785E7C"/>
    <w:rsid w:val="007E3CA1"/>
    <w:rsid w:val="00956877"/>
    <w:rsid w:val="00970F33"/>
    <w:rsid w:val="00D41789"/>
    <w:rsid w:val="00DF14BE"/>
    <w:rsid w:val="00F76E8D"/>
    <w:rsid w:val="00F91601"/>
    <w:rsid w:val="00FD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D586"/>
  <w15:chartTrackingRefBased/>
  <w15:docId w15:val="{42ACE255-0281-4914-85DF-8EF464F8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0229"/>
    <w:pPr>
      <w:widowControl w:val="0"/>
      <w:pBdr>
        <w:top w:val="nil"/>
        <w:left w:val="nil"/>
        <w:bottom w:val="nil"/>
        <w:right w:val="nil"/>
        <w:between w:val="nil"/>
      </w:pBdr>
      <w:spacing w:after="200" w:line="240" w:lineRule="auto"/>
    </w:pPr>
    <w:rPr>
      <w:rFonts w:ascii="Open Sans" w:eastAsia="Open Sans" w:hAnsi="Open Sans" w:cs="Open Sans"/>
      <w:color w:val="43475B"/>
      <w:lang w:val="uz-Cyrl-UZ"/>
    </w:rPr>
  </w:style>
  <w:style w:type="paragraph" w:styleId="NoSpacing">
    <w:name w:val="No Spacing"/>
    <w:uiPriority w:val="1"/>
    <w:qFormat/>
    <w:rsid w:val="00F91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6749">
      <w:bodyDiv w:val="1"/>
      <w:marLeft w:val="0"/>
      <w:marRight w:val="0"/>
      <w:marTop w:val="0"/>
      <w:marBottom w:val="0"/>
      <w:divBdr>
        <w:top w:val="none" w:sz="0" w:space="0" w:color="auto"/>
        <w:left w:val="none" w:sz="0" w:space="0" w:color="auto"/>
        <w:bottom w:val="none" w:sz="0" w:space="0" w:color="auto"/>
        <w:right w:val="none" w:sz="0" w:space="0" w:color="auto"/>
      </w:divBdr>
    </w:div>
    <w:div w:id="19770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Feret</dc:creator>
  <cp:keywords/>
  <dc:description/>
  <cp:lastModifiedBy>david fraser</cp:lastModifiedBy>
  <cp:revision>4</cp:revision>
  <dcterms:created xsi:type="dcterms:W3CDTF">2022-11-03T19:37:00Z</dcterms:created>
  <dcterms:modified xsi:type="dcterms:W3CDTF">2022-12-02T16:51:00Z</dcterms:modified>
</cp:coreProperties>
</file>